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38" w:rsidRPr="000552AE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sz w:val="24"/>
          <w:szCs w:val="24"/>
        </w:rPr>
      </w:pPr>
      <w:r w:rsidRPr="000552AE">
        <w:rPr>
          <w:sz w:val="24"/>
          <w:szCs w:val="24"/>
        </w:rPr>
        <w:t xml:space="preserve">Приложение № </w:t>
      </w:r>
      <w:r w:rsidR="00556E07">
        <w:rPr>
          <w:sz w:val="24"/>
          <w:szCs w:val="24"/>
        </w:rPr>
        <w:t>9</w:t>
      </w:r>
    </w:p>
    <w:p w:rsidR="000552AE" w:rsidRPr="000552AE" w:rsidRDefault="000552A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sz w:val="24"/>
          <w:szCs w:val="24"/>
        </w:rPr>
      </w:pPr>
      <w:r w:rsidRPr="000552AE">
        <w:rPr>
          <w:sz w:val="24"/>
          <w:szCs w:val="24"/>
        </w:rPr>
        <w:t>От документи за попълване</w:t>
      </w:r>
    </w:p>
    <w:p w:rsidR="0038099E" w:rsidRPr="000552A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sz w:val="28"/>
        </w:rPr>
      </w:pPr>
      <w:r w:rsidRPr="000552AE">
        <w:rPr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 xml:space="preserve">ДЕКЛАРАЦИЯ 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>ЗА ЛИПСА НА ИЗКУСТВЕНО СЪЗДАДЕНИ УСЛОВИЯ И/ИЛИ НАЛИЧИЕ НА ФУНКЦИОНАЛНА НЕСАМОСТОЯТЕЛНОСТ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8B3B31">
        <w:rPr>
          <w:sz w:val="24"/>
          <w:szCs w:val="24"/>
        </w:rPr>
        <w:t xml:space="preserve">Подписаният/та……………………………………………………………………………….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 w:val="24"/>
          <w:szCs w:val="24"/>
        </w:rPr>
        <w:t xml:space="preserve">                                                           </w:t>
      </w:r>
      <w:r w:rsidRPr="008B3B31">
        <w:rPr>
          <w:iCs/>
          <w:szCs w:val="24"/>
        </w:rPr>
        <w:t>(</w:t>
      </w:r>
      <w:proofErr w:type="spellStart"/>
      <w:r w:rsidRPr="008B3B31">
        <w:rPr>
          <w:iCs/>
          <w:szCs w:val="24"/>
        </w:rPr>
        <w:t>собственo</w:t>
      </w:r>
      <w:proofErr w:type="spellEnd"/>
      <w:r w:rsidRPr="008B3B31">
        <w:rPr>
          <w:iCs/>
          <w:szCs w:val="24"/>
        </w:rPr>
        <w:t>, бащино и фамилно име)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Cs w:val="24"/>
        </w:rPr>
        <w:t xml:space="preserve">     (дата на издаване)                                                (място на издаване)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8B3B31">
        <w:rPr>
          <w:sz w:val="24"/>
          <w:szCs w:val="24"/>
        </w:rPr>
        <w:t xml:space="preserve">представляващ…………………………………………………………………………………,                                                               </w:t>
      </w:r>
      <w:r w:rsidRPr="008B3B31">
        <w:rPr>
          <w:szCs w:val="24"/>
        </w:rPr>
        <w:t>(посочва се длъжността и качеството, в което лицето има право да  представлява и управлява.)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…………………………………………………………………………………………………</w:t>
      </w:r>
      <w:r w:rsidR="006C410C">
        <w:rPr>
          <w:sz w:val="24"/>
          <w:szCs w:val="24"/>
        </w:rPr>
        <w:t>.</w:t>
      </w:r>
      <w:r w:rsidRPr="008B3B31">
        <w:rPr>
          <w:sz w:val="24"/>
          <w:szCs w:val="24"/>
        </w:rPr>
        <w:t xml:space="preserve">,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iCs/>
          <w:szCs w:val="18"/>
        </w:rPr>
        <w:t xml:space="preserve">                                                          (наименование на кандидата)</w:t>
      </w:r>
      <w:r w:rsidRPr="008B3B31">
        <w:rPr>
          <w:iCs/>
          <w:szCs w:val="24"/>
        </w:rPr>
        <w:t xml:space="preserve">            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sz w:val="24"/>
          <w:szCs w:val="24"/>
        </w:rPr>
        <w:t>със седалище и адрес на управление………………………………………………</w:t>
      </w:r>
      <w:r w:rsidR="006C410C">
        <w:rPr>
          <w:sz w:val="24"/>
          <w:szCs w:val="24"/>
        </w:rPr>
        <w:t>…………</w:t>
      </w:r>
      <w:r w:rsidRPr="008B3B31">
        <w:rPr>
          <w:sz w:val="24"/>
          <w:szCs w:val="24"/>
        </w:rPr>
        <w:t>,</w:t>
      </w:r>
    </w:p>
    <w:p w:rsidR="008B3B31" w:rsidRPr="008B3B31" w:rsidRDefault="008B3B31" w:rsidP="008B3B31">
      <w:pPr>
        <w:widowControl/>
        <w:autoSpaceDE/>
        <w:autoSpaceDN/>
        <w:adjustRightInd/>
        <w:spacing w:before="120" w:after="120" w:line="360" w:lineRule="auto"/>
        <w:jc w:val="both"/>
        <w:rPr>
          <w:i/>
          <w:szCs w:val="24"/>
        </w:rPr>
      </w:pPr>
      <w:r w:rsidRPr="008B3B31">
        <w:rPr>
          <w:sz w:val="24"/>
          <w:szCs w:val="24"/>
        </w:rPr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b/>
          <w:sz w:val="24"/>
          <w:szCs w:val="24"/>
        </w:rPr>
        <w:t>кандидат по</w:t>
      </w:r>
      <w:r w:rsidRPr="008B3B31">
        <w:rPr>
          <w:sz w:val="24"/>
          <w:szCs w:val="24"/>
        </w:rPr>
        <w:t xml:space="preserve"> процедура чрез подбор на проектни предложения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B3B31">
        <w:rPr>
          <w:b/>
          <w:sz w:val="24"/>
          <w:szCs w:val="24"/>
        </w:rPr>
        <w:t>ДЕКЛАРИРАМ, ЧЕ</w:t>
      </w:r>
      <w:r w:rsidRPr="008B3B31">
        <w:rPr>
          <w:sz w:val="24"/>
          <w:szCs w:val="24"/>
        </w:rPr>
        <w:t>: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B3B31" w:rsidRPr="008B3B31" w:rsidRDefault="008B3B31" w:rsidP="008B3B31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Запознат/а  съм  с  определението  за изкуствено създадени условия и функционална несамостоятелност, а именно: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1.1. 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lastRenderedPageBreak/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after="120"/>
        <w:rPr>
          <w:sz w:val="24"/>
          <w:szCs w:val="24"/>
        </w:rPr>
      </w:pPr>
      <w:r w:rsidRPr="008B3B31">
        <w:rPr>
          <w:b/>
          <w:bCs/>
          <w:sz w:val="24"/>
          <w:szCs w:val="24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B3B31">
        <w:rPr>
          <w:sz w:val="24"/>
          <w:szCs w:val="24"/>
        </w:rPr>
        <w:t>.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Дата: .....................                                   Подпис на деклариращия: 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FD0E3C" w:rsidRDefault="00FD0E3C" w:rsidP="008B3B31">
      <w:pPr>
        <w:widowControl/>
        <w:autoSpaceDE/>
        <w:autoSpaceDN/>
        <w:adjustRightInd/>
        <w:spacing w:line="276" w:lineRule="auto"/>
        <w:jc w:val="center"/>
        <w:outlineLvl w:val="0"/>
      </w:pPr>
    </w:p>
    <w:sectPr w:rsidR="00FD0E3C" w:rsidSect="002C0E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C7" w:rsidRDefault="000B07C7" w:rsidP="006C410C">
      <w:r>
        <w:separator/>
      </w:r>
    </w:p>
  </w:endnote>
  <w:endnote w:type="continuationSeparator" w:id="0">
    <w:p w:rsidR="000B07C7" w:rsidRDefault="000B07C7" w:rsidP="006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D1" w:rsidRDefault="002C0E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D1" w:rsidRDefault="002C0ED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D1" w:rsidRDefault="002C0E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C7" w:rsidRDefault="000B07C7" w:rsidP="006C410C">
      <w:r>
        <w:separator/>
      </w:r>
    </w:p>
  </w:footnote>
  <w:footnote w:type="continuationSeparator" w:id="0">
    <w:p w:rsidR="000B07C7" w:rsidRDefault="000B07C7" w:rsidP="006C4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D1" w:rsidRDefault="002C0E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0C" w:rsidRDefault="006C41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D1" w:rsidRDefault="002C0ED1">
    <w:pPr>
      <w:pStyle w:val="a5"/>
    </w:pPr>
    <w:r w:rsidRPr="002C0ED1">
      <w:rPr>
        <w:rFonts w:ascii="Arial Unicode MS" w:eastAsia="Arial Unicode MS" w:hAnsi="Arial Unicode MS" w:cs="Arial Unicode MS"/>
        <w:noProof/>
        <w:color w:val="000000"/>
        <w:sz w:val="24"/>
        <w:szCs w:val="24"/>
      </w:rPr>
      <w:drawing>
        <wp:inline distT="0" distB="0" distL="0" distR="0" wp14:anchorId="7C3E0C00" wp14:editId="735F693D">
          <wp:extent cx="5760720" cy="1270755"/>
          <wp:effectExtent l="0" t="0" r="0" b="0"/>
          <wp:docPr id="2" name="Картина 2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F38"/>
    <w:rsid w:val="000552AE"/>
    <w:rsid w:val="000B07C7"/>
    <w:rsid w:val="002C0ED1"/>
    <w:rsid w:val="0038099E"/>
    <w:rsid w:val="00384BED"/>
    <w:rsid w:val="004B66A5"/>
    <w:rsid w:val="00500277"/>
    <w:rsid w:val="005256D2"/>
    <w:rsid w:val="00556E07"/>
    <w:rsid w:val="006807B4"/>
    <w:rsid w:val="006C410C"/>
    <w:rsid w:val="007B354D"/>
    <w:rsid w:val="008B3B31"/>
    <w:rsid w:val="00A1012C"/>
    <w:rsid w:val="00AC1F38"/>
    <w:rsid w:val="00B41375"/>
    <w:rsid w:val="00C33412"/>
    <w:rsid w:val="00C36391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nhideWhenUsed/>
    <w:rsid w:val="006C410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6C410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Hyperlink"/>
    <w:basedOn w:val="a0"/>
    <w:rsid w:val="006C410C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C0ED1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2C0ED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PH</cp:lastModifiedBy>
  <cp:revision>13</cp:revision>
  <dcterms:created xsi:type="dcterms:W3CDTF">2018-01-16T18:44:00Z</dcterms:created>
  <dcterms:modified xsi:type="dcterms:W3CDTF">2021-12-13T20:41:00Z</dcterms:modified>
</cp:coreProperties>
</file>